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2D" w:rsidRPr="00BD732D" w:rsidRDefault="00DA1FB9" w:rsidP="005A3EC6">
      <w:pPr>
        <w:pStyle w:val="Heading3"/>
        <w:tabs>
          <w:tab w:val="left" w:pos="2790"/>
        </w:tabs>
        <w:spacing w:before="0" w:line="240" w:lineRule="auto"/>
        <w:jc w:val="both"/>
        <w:rPr>
          <w:rFonts w:asciiTheme="minorHAnsi" w:hAnsiTheme="minorHAnsi" w:cstheme="minorHAnsi"/>
          <w:noProof/>
        </w:rPr>
      </w:pPr>
      <w:r w:rsidRPr="00BD732D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B285896" wp14:editId="35DB68F4">
            <wp:simplePos x="0" y="0"/>
            <wp:positionH relativeFrom="margin">
              <wp:posOffset>68580</wp:posOffset>
            </wp:positionH>
            <wp:positionV relativeFrom="margin">
              <wp:posOffset>-464820</wp:posOffset>
            </wp:positionV>
            <wp:extent cx="895985" cy="76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3EC6" w:rsidRPr="00BD732D">
        <w:rPr>
          <w:rFonts w:asciiTheme="minorHAnsi" w:hAnsiTheme="minorHAnsi" w:cstheme="minorHAnsi"/>
          <w:noProof/>
        </w:rPr>
        <w:tab/>
      </w:r>
    </w:p>
    <w:p w:rsidR="00143F2D" w:rsidRPr="00BD732D" w:rsidRDefault="00143F2D" w:rsidP="00143F2D">
      <w:pPr>
        <w:pStyle w:val="Heading3"/>
        <w:spacing w:before="0" w:line="240" w:lineRule="auto"/>
        <w:rPr>
          <w:rFonts w:asciiTheme="minorHAnsi" w:hAnsiTheme="minorHAnsi" w:cstheme="minorHAnsi"/>
          <w:noProof/>
        </w:rPr>
      </w:pPr>
    </w:p>
    <w:p w:rsidR="00143F2D" w:rsidRPr="00BD732D" w:rsidRDefault="00143F2D" w:rsidP="00DA1FB9">
      <w:pPr>
        <w:pStyle w:val="Heading3"/>
        <w:tabs>
          <w:tab w:val="left" w:pos="5757"/>
          <w:tab w:val="left" w:pos="6840"/>
        </w:tabs>
        <w:spacing w:before="0" w:line="240" w:lineRule="auto"/>
        <w:rPr>
          <w:rFonts w:asciiTheme="minorHAnsi" w:hAnsiTheme="minorHAnsi" w:cstheme="minorHAnsi"/>
          <w:color w:val="auto"/>
        </w:rPr>
      </w:pPr>
    </w:p>
    <w:p w:rsidR="000C33A1" w:rsidRPr="00BD732D" w:rsidRDefault="000C33A1" w:rsidP="00DC652A">
      <w:pPr>
        <w:pStyle w:val="Heading3"/>
        <w:tabs>
          <w:tab w:val="center" w:pos="9270"/>
        </w:tabs>
        <w:spacing w:before="0" w:line="240" w:lineRule="auto"/>
        <w:jc w:val="right"/>
        <w:rPr>
          <w:rFonts w:asciiTheme="minorHAnsi" w:hAnsiTheme="minorHAnsi" w:cstheme="minorHAnsi"/>
          <w:color w:val="auto"/>
        </w:rPr>
      </w:pPr>
    </w:p>
    <w:p w:rsidR="00BD732D" w:rsidRPr="00BD732D" w:rsidRDefault="007B65CB" w:rsidP="00BD732D">
      <w:pPr>
        <w:pStyle w:val="Heading3"/>
        <w:tabs>
          <w:tab w:val="left" w:pos="5757"/>
          <w:tab w:val="left" w:pos="6840"/>
        </w:tabs>
        <w:rPr>
          <w:rFonts w:asciiTheme="minorHAnsi" w:hAnsiTheme="minorHAnsi"/>
          <w:color w:val="FF0000"/>
          <w:sz w:val="20"/>
          <w:szCs w:val="20"/>
        </w:rPr>
      </w:pPr>
      <w:r w:rsidRPr="00BD732D">
        <w:rPr>
          <w:rFonts w:asciiTheme="minorHAnsi" w:hAnsiTheme="minorHAnsi" w:cstheme="minorHAnsi"/>
          <w:color w:val="auto"/>
        </w:rPr>
        <w:t>For Immediate Release</w:t>
      </w:r>
      <w:r w:rsidR="00F015B4" w:rsidRPr="00BD732D">
        <w:rPr>
          <w:rFonts w:asciiTheme="minorHAnsi" w:hAnsiTheme="minorHAnsi" w:cstheme="minorHAnsi"/>
          <w:color w:val="auto"/>
        </w:rPr>
        <w:tab/>
      </w:r>
      <w:r w:rsidR="00BD732D" w:rsidRPr="00BD732D">
        <w:rPr>
          <w:rFonts w:asciiTheme="minorHAnsi" w:hAnsiTheme="minorHAnsi" w:cstheme="minorHAnsi"/>
          <w:color w:val="auto"/>
        </w:rPr>
        <w:tab/>
      </w:r>
      <w:r w:rsidR="00BD732D" w:rsidRPr="00BD732D">
        <w:rPr>
          <w:rFonts w:asciiTheme="minorHAnsi" w:hAnsiTheme="minorHAnsi" w:cstheme="minorHAnsi"/>
          <w:color w:val="auto"/>
        </w:rPr>
        <w:tab/>
      </w:r>
      <w:r w:rsidR="00BD732D" w:rsidRPr="00BD732D">
        <w:rPr>
          <w:rFonts w:asciiTheme="minorHAnsi" w:hAnsiTheme="minorHAnsi"/>
          <w:color w:val="FF0000"/>
          <w:sz w:val="20"/>
          <w:szCs w:val="20"/>
        </w:rPr>
        <w:t>[Contact name]</w:t>
      </w:r>
      <w:r w:rsidR="00BD732D" w:rsidRPr="00BD732D">
        <w:rPr>
          <w:rFonts w:asciiTheme="minorHAnsi" w:hAnsiTheme="minorHAnsi"/>
          <w:color w:val="FF0000"/>
          <w:sz w:val="20"/>
          <w:szCs w:val="20"/>
        </w:rPr>
        <w:tab/>
      </w:r>
    </w:p>
    <w:p w:rsidR="00BD732D" w:rsidRPr="00BD732D" w:rsidRDefault="00BD732D" w:rsidP="00BD732D">
      <w:pPr>
        <w:tabs>
          <w:tab w:val="left" w:pos="5757"/>
          <w:tab w:val="left" w:pos="684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>[MM/DD/YY]</w:t>
      </w: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ab/>
        <w:t xml:space="preserve">     </w:t>
      </w: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ab/>
        <w:t xml:space="preserve">  </w:t>
      </w: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ab/>
        <w:t>[Phone number]</w:t>
      </w:r>
    </w:p>
    <w:p w:rsidR="00BD732D" w:rsidRPr="00BD732D" w:rsidRDefault="00BD732D" w:rsidP="00BD732D">
      <w:pPr>
        <w:tabs>
          <w:tab w:val="left" w:pos="5757"/>
          <w:tab w:val="left" w:pos="684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BD732D">
        <w:rPr>
          <w:rFonts w:asciiTheme="minorHAnsi" w:hAnsiTheme="minorHAnsi"/>
          <w:b/>
          <w:bCs/>
          <w:color w:val="FF0000"/>
          <w:sz w:val="20"/>
          <w:szCs w:val="20"/>
        </w:rPr>
        <w:tab/>
        <w:t>[Email address]</w:t>
      </w:r>
    </w:p>
    <w:p w:rsidR="00F015B4" w:rsidRPr="00BD732D" w:rsidRDefault="00F015B4" w:rsidP="00BD732D">
      <w:pPr>
        <w:pStyle w:val="Heading3"/>
        <w:tabs>
          <w:tab w:val="center" w:pos="9270"/>
        </w:tabs>
        <w:spacing w:before="0" w:line="240" w:lineRule="auto"/>
        <w:jc w:val="right"/>
        <w:rPr>
          <w:rFonts w:asciiTheme="minorHAnsi" w:hAnsiTheme="minorHAnsi" w:cstheme="minorHAnsi"/>
          <w:b w:val="0"/>
          <w:bCs w:val="0"/>
        </w:rPr>
      </w:pPr>
    </w:p>
    <w:p w:rsidR="00855943" w:rsidRPr="00BD732D" w:rsidRDefault="00855943" w:rsidP="00143F2D">
      <w:pPr>
        <w:tabs>
          <w:tab w:val="left" w:pos="5757"/>
          <w:tab w:val="left" w:pos="68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66273" w:rsidRPr="00BD732D" w:rsidRDefault="006B1F3D" w:rsidP="004355EA">
      <w:pPr>
        <w:tabs>
          <w:tab w:val="left" w:pos="5757"/>
          <w:tab w:val="left" w:pos="6840"/>
        </w:tabs>
        <w:jc w:val="center"/>
        <w:rPr>
          <w:rFonts w:asciiTheme="minorHAnsi" w:hAnsiTheme="minorHAnsi"/>
          <w:i/>
          <w:sz w:val="28"/>
          <w:szCs w:val="28"/>
        </w:rPr>
      </w:pPr>
      <w:r w:rsidRPr="00BD732D">
        <w:rPr>
          <w:rFonts w:asciiTheme="minorHAnsi" w:eastAsia="Times New Roman" w:hAnsiTheme="minorHAnsi" w:cs="Tahoma"/>
          <w:b/>
          <w:bCs/>
          <w:color w:val="000000"/>
          <w:sz w:val="28"/>
          <w:szCs w:val="28"/>
        </w:rPr>
        <w:t xml:space="preserve">10 </w:t>
      </w:r>
      <w:r w:rsidR="00285B8A" w:rsidRPr="00BD732D">
        <w:rPr>
          <w:rFonts w:asciiTheme="minorHAnsi" w:eastAsia="Times New Roman" w:hAnsiTheme="minorHAnsi" w:cs="Tahoma"/>
          <w:b/>
          <w:bCs/>
          <w:color w:val="000000"/>
          <w:sz w:val="28"/>
          <w:szCs w:val="28"/>
        </w:rPr>
        <w:t>Easy Things You Can Do to Keep Kids Safe on Halloween</w:t>
      </w:r>
    </w:p>
    <w:p w:rsidR="00F40CA2" w:rsidRPr="00BD732D" w:rsidRDefault="00E96B35" w:rsidP="00E96B35">
      <w:pPr>
        <w:tabs>
          <w:tab w:val="left" w:pos="5757"/>
          <w:tab w:val="left" w:pos="6840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D732D">
        <w:rPr>
          <w:rFonts w:asciiTheme="minorHAnsi" w:eastAsia="Times New Roman" w:hAnsiTheme="minorHAnsi" w:cs="Tahoma"/>
          <w:i/>
          <w:color w:val="000000"/>
          <w:sz w:val="22"/>
          <w:szCs w:val="22"/>
        </w:rPr>
        <w:t>Children are twice as likely to be hit by a car and killed on Halloween than on any other day</w:t>
      </w:r>
    </w:p>
    <w:p w:rsidR="00F40CA2" w:rsidRPr="00BD732D" w:rsidRDefault="00F40CA2" w:rsidP="00D915AB">
      <w:pPr>
        <w:tabs>
          <w:tab w:val="left" w:pos="5757"/>
          <w:tab w:val="left" w:pos="6840"/>
        </w:tabs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86311A" w:rsidRPr="00BD732D" w:rsidRDefault="00BD732D" w:rsidP="00691FD8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BD732D">
        <w:rPr>
          <w:rFonts w:asciiTheme="minorHAnsi" w:hAnsiTheme="minorHAnsi" w:cstheme="minorHAnsi"/>
          <w:b/>
          <w:bCs/>
          <w:color w:val="FF0000"/>
          <w:sz w:val="22"/>
          <w:szCs w:val="22"/>
        </w:rPr>
        <w:t>[City]</w:t>
      </w:r>
      <w:r w:rsidR="00F015B4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–</w:t>
      </w:r>
      <w:r w:rsidR="008E7AB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Halloween can be one of the most fun nights of the year for children across America, but for parents, it can be the most nerve-wracking as well. </w:t>
      </w:r>
      <w:r w:rsidR="0086311A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On average, twice as many kids are killed while walking on Halloween than on any other day of the year.</w:t>
      </w:r>
      <w:r w:rsidR="00AA7E6C" w:rsidRPr="00BD732D">
        <w:rPr>
          <w:rFonts w:asciiTheme="minorHAnsi" w:hAnsiTheme="minorHAnsi"/>
          <w:sz w:val="22"/>
          <w:szCs w:val="22"/>
        </w:rPr>
        <w:t xml:space="preserve"> </w:t>
      </w:r>
      <w:r w:rsidR="00FB6852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B</w:t>
      </w:r>
      <w:r w:rsidR="008E7AB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y taking just</w:t>
      </w:r>
      <w:r w:rsidR="00FB6852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a few </w:t>
      </w:r>
      <w:r w:rsidR="00AA7E6C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simple precautions</w:t>
      </w:r>
      <w:r w:rsidR="008E7AB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,</w:t>
      </w:r>
      <w:r w:rsidR="00FB6852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="00AA7E6C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kids</w:t>
      </w:r>
      <w:r w:rsidR="008E7AB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, parents</w:t>
      </w:r>
      <w:r w:rsidR="00AA7E6C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="00FB6852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and drivers can make the night fun and safe. </w:t>
      </w:r>
    </w:p>
    <w:p w:rsidR="003C3A63" w:rsidRPr="00BD732D" w:rsidRDefault="003C3A63" w:rsidP="00691FD8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3C3A63" w:rsidRPr="00BD732D" w:rsidRDefault="003C3A63" w:rsidP="003C3A63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/>
          <w:bCs/>
          <w:color w:val="000000"/>
        </w:rPr>
      </w:pPr>
      <w:r w:rsidRPr="00BD732D">
        <w:rPr>
          <w:rFonts w:asciiTheme="minorHAnsi" w:eastAsia="Times New Roman" w:hAnsiTheme="minorHAnsi" w:cstheme="minorHAnsi"/>
          <w:b/>
          <w:bCs/>
          <w:color w:val="000000"/>
        </w:rPr>
        <w:t>Tips for a Happy (and Safe) Halloween</w:t>
      </w:r>
    </w:p>
    <w:p w:rsidR="0086311A" w:rsidRPr="00BD732D" w:rsidRDefault="0086311A" w:rsidP="00691FD8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3C3A63" w:rsidRPr="00BD732D" w:rsidRDefault="00AB1BC9" w:rsidP="003C3A63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Safe</w:t>
      </w:r>
      <w:r w:rsidR="003C3A63" w:rsidRPr="00BD732D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 xml:space="preserve"> costumes:</w:t>
      </w:r>
    </w:p>
    <w:p w:rsidR="003C3A63" w:rsidRPr="00BD732D" w:rsidRDefault="003C3A63" w:rsidP="003C3A63">
      <w:pPr>
        <w:numPr>
          <w:ilvl w:val="0"/>
          <w:numId w:val="18"/>
        </w:num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Decorate costumes and bags with reflective tape or stickers and, if possible, choose light colored clothing. </w:t>
      </w:r>
    </w:p>
    <w:p w:rsidR="003C3A63" w:rsidRPr="00BD732D" w:rsidRDefault="003C3A63" w:rsidP="003C3A63">
      <w:pPr>
        <w:numPr>
          <w:ilvl w:val="0"/>
          <w:numId w:val="18"/>
        </w:num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Masks can obstruct a child’s vision, so choose non-toxic face paint and make-up whenever possible. </w:t>
      </w:r>
    </w:p>
    <w:p w:rsidR="003C3A63" w:rsidRPr="00BD732D" w:rsidRDefault="003C3A63" w:rsidP="003C3A63">
      <w:pPr>
        <w:numPr>
          <w:ilvl w:val="0"/>
          <w:numId w:val="18"/>
        </w:num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Have children carry glow sticks or flashlights so they can see better, as well as be seen by drivers. </w:t>
      </w:r>
    </w:p>
    <w:p w:rsidR="003C3A63" w:rsidRPr="00BD732D" w:rsidRDefault="003C3A63" w:rsidP="003C3A63">
      <w:pPr>
        <w:ind w:left="720"/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3C3A63" w:rsidRPr="00BD732D" w:rsidRDefault="00AB1BC9" w:rsidP="003C3A63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Safe</w:t>
      </w:r>
      <w:r w:rsidR="003C3A63" w:rsidRPr="00BD732D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 xml:space="preserve"> walking:</w:t>
      </w:r>
    </w:p>
    <w:p w:rsidR="009402ED" w:rsidRPr="00BD732D" w:rsidRDefault="009402ED" w:rsidP="009402ED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BD732D">
        <w:rPr>
          <w:rFonts w:asciiTheme="minorHAnsi" w:eastAsia="Times New Roman" w:hAnsiTheme="minorHAnsi"/>
          <w:bCs/>
          <w:color w:val="000000"/>
        </w:rPr>
        <w:t xml:space="preserve">Stay alert - </w:t>
      </w:r>
      <w:r w:rsidRPr="00BD732D">
        <w:rPr>
          <w:rFonts w:asciiTheme="minorHAnsi" w:eastAsia="Times New Roman" w:hAnsiTheme="minorHAnsi"/>
          <w:color w:val="000000"/>
        </w:rPr>
        <w:t xml:space="preserve">Watch out for cars that are turning or backing up and don’t dart out into the street or cross in between parked cars. </w:t>
      </w:r>
    </w:p>
    <w:p w:rsidR="009402ED" w:rsidRPr="00BD732D" w:rsidRDefault="009402ED" w:rsidP="009402ED">
      <w:pPr>
        <w:numPr>
          <w:ilvl w:val="0"/>
          <w:numId w:val="18"/>
        </w:num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bCs/>
          <w:color w:val="000000"/>
          <w:sz w:val="22"/>
          <w:szCs w:val="22"/>
        </w:rPr>
        <w:t>Walk on sidewalks or paths.</w:t>
      </w:r>
      <w:r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If there are no sidewalks, walk facing traffic as far to the left as possible. </w:t>
      </w:r>
    </w:p>
    <w:p w:rsidR="009402ED" w:rsidRPr="00BD732D" w:rsidRDefault="009402ED" w:rsidP="009402ED">
      <w:pPr>
        <w:numPr>
          <w:ilvl w:val="0"/>
          <w:numId w:val="18"/>
        </w:num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bCs/>
          <w:color w:val="000000"/>
          <w:sz w:val="22"/>
          <w:szCs w:val="22"/>
        </w:rPr>
        <w:t>Put electronic devices down and keep heads up and w</w:t>
      </w:r>
      <w:r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alk, don’t run, across the street. </w:t>
      </w:r>
    </w:p>
    <w:p w:rsidR="003C3A63" w:rsidRPr="00BD732D" w:rsidRDefault="009402ED" w:rsidP="009402ED">
      <w:pPr>
        <w:numPr>
          <w:ilvl w:val="0"/>
          <w:numId w:val="18"/>
        </w:num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bCs/>
          <w:color w:val="000000"/>
          <w:sz w:val="22"/>
          <w:szCs w:val="22"/>
        </w:rPr>
        <w:t>It’s best to c</w:t>
      </w:r>
      <w:r w:rsidR="003C3A63" w:rsidRPr="00BD732D">
        <w:rPr>
          <w:rFonts w:asciiTheme="minorHAnsi" w:eastAsia="Times New Roman" w:hAnsiTheme="minorHAnsi" w:cs="Calibri"/>
          <w:bCs/>
          <w:color w:val="000000"/>
          <w:sz w:val="22"/>
          <w:szCs w:val="22"/>
        </w:rPr>
        <w:t>ross the street safely at corners</w:t>
      </w:r>
      <w:r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>. And always l</w:t>
      </w:r>
      <w:r w:rsidR="003C3A63" w:rsidRPr="00BD732D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ook left, right and left again when crossing and keep looking as you cross. </w:t>
      </w:r>
    </w:p>
    <w:p w:rsidR="003C3A63" w:rsidRPr="00BD732D" w:rsidRDefault="003C3A63" w:rsidP="003C3A63">
      <w:pP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</w:pPr>
    </w:p>
    <w:p w:rsidR="003C3A63" w:rsidRPr="00BD732D" w:rsidRDefault="00AB1BC9" w:rsidP="003C3A63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Safe</w:t>
      </w:r>
      <w:r w:rsidR="003C3A63" w:rsidRPr="00BD732D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 xml:space="preserve"> driving:</w:t>
      </w:r>
    </w:p>
    <w:p w:rsidR="003C3A63" w:rsidRPr="00BD732D" w:rsidRDefault="003C3A63" w:rsidP="009402ED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BD732D">
        <w:rPr>
          <w:rFonts w:asciiTheme="minorHAnsi" w:eastAsia="Times New Roman" w:hAnsiTheme="minorHAnsi"/>
          <w:bCs/>
          <w:color w:val="000000"/>
        </w:rPr>
        <w:t xml:space="preserve">Slow down </w:t>
      </w:r>
      <w:r w:rsidRPr="00BD732D">
        <w:rPr>
          <w:rFonts w:asciiTheme="minorHAnsi" w:eastAsia="Times New Roman" w:hAnsiTheme="minorHAnsi"/>
          <w:color w:val="000000"/>
        </w:rPr>
        <w:t xml:space="preserve">in residential neighborhoods. Remember that popular trick-or-treating hours are 5:30 to 9:30 p.m. </w:t>
      </w:r>
    </w:p>
    <w:p w:rsidR="003C3A63" w:rsidRPr="00BD732D" w:rsidRDefault="003C3A63" w:rsidP="009402ED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BD732D">
        <w:rPr>
          <w:rFonts w:asciiTheme="minorHAnsi" w:eastAsia="Times New Roman" w:hAnsiTheme="minorHAnsi"/>
          <w:bCs/>
          <w:color w:val="000000"/>
        </w:rPr>
        <w:t xml:space="preserve">Be especially alert </w:t>
      </w:r>
      <w:r w:rsidRPr="00BD732D">
        <w:rPr>
          <w:rFonts w:asciiTheme="minorHAnsi" w:eastAsia="Times New Roman" w:hAnsiTheme="minorHAnsi"/>
          <w:color w:val="000000"/>
        </w:rPr>
        <w:t xml:space="preserve">and take extra time to look for kids at intersections, on medians and on curbs. Children are excited on Halloween and may move in unpredictable ways. </w:t>
      </w:r>
    </w:p>
    <w:p w:rsidR="003C3A63" w:rsidRPr="00BD732D" w:rsidRDefault="003C3A63" w:rsidP="009402ED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BD732D">
        <w:rPr>
          <w:rFonts w:asciiTheme="minorHAnsi" w:eastAsia="Times New Roman" w:hAnsiTheme="minorHAnsi"/>
          <w:bCs/>
          <w:color w:val="000000"/>
        </w:rPr>
        <w:t>Reduce any distractions</w:t>
      </w:r>
      <w:r w:rsidRPr="00BD732D">
        <w:rPr>
          <w:rFonts w:asciiTheme="minorHAnsi" w:eastAsia="Times New Roman" w:hAnsiTheme="minorHAnsi"/>
          <w:color w:val="000000"/>
        </w:rPr>
        <w:t xml:space="preserve"> inside your car, such as talking on the phone or eating, so you can concentrate on the road and your surroundings. </w:t>
      </w:r>
    </w:p>
    <w:p w:rsidR="003C3A63" w:rsidRPr="00BD732D" w:rsidRDefault="003C3A63" w:rsidP="00691FD8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BD732D" w:rsidRPr="00082F70" w:rsidRDefault="00BD732D" w:rsidP="00BD732D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082F7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“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On Halloween, m</w:t>
      </w:r>
      <w:r w:rsidRPr="00082F7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ore children are on the street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after </w:t>
      </w:r>
      <w:r w:rsidRPr="00082F7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dark than normal, and they are so excited that they may run out i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nto the street without thinking,” said </w:t>
      </w:r>
      <w:r w:rsidRPr="002F6735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>[coordinator]</w:t>
      </w:r>
      <w:r w:rsidRPr="002F6735"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of Safe Kids </w:t>
      </w:r>
      <w:r w:rsidRPr="002F6735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>[coalition</w:t>
      </w:r>
      <w:r w:rsidRPr="002F6735"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  <w:t>]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Pr="002F673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“We’re asking parents to talk to their kids about how to walk safely, and asking d</w:t>
      </w:r>
      <w:r w:rsidRPr="00082F7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rivers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to take extra care and slow down on</w:t>
      </w:r>
      <w:r w:rsidRPr="00082F7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neighborhood roads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.”</w:t>
      </w:r>
    </w:p>
    <w:p w:rsidR="003C3A63" w:rsidRPr="00BD732D" w:rsidRDefault="003C3A63" w:rsidP="00F72074">
      <w:pPr>
        <w:tabs>
          <w:tab w:val="left" w:pos="5040"/>
          <w:tab w:val="left" w:pos="6120"/>
        </w:tabs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E96B35" w:rsidRPr="00BD732D" w:rsidRDefault="008E7ABF" w:rsidP="003C3A63">
      <w:pPr>
        <w:tabs>
          <w:tab w:val="left" w:pos="5040"/>
          <w:tab w:val="left" w:pos="6120"/>
        </w:tabs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lastRenderedPageBreak/>
        <w:t>Long before letting them head outside for trick or treating,</w:t>
      </w:r>
      <w:r w:rsidR="00B057A4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talk to your kids about watching out for cars. </w:t>
      </w:r>
      <w:r w:rsidR="003C3A63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Teach kids to</w:t>
      </w:r>
      <w:r w:rsidR="00B057A4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make eye contact with drivers before crossing the street and use crosswalks, when possible. </w:t>
      </w:r>
      <w:r w:rsidR="00CF5FA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Additionally, </w:t>
      </w:r>
      <w:r w:rsidR="001E6B68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parents can use </w:t>
      </w:r>
      <w:r w:rsidR="00CF5FA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glow stick</w:t>
      </w:r>
      <w:r w:rsidR="000B0001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s, flashlight</w:t>
      </w:r>
      <w:r w:rsidR="00CF5FAF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s or reflective trick-or-treat bags to make sure kids’ costumes are visible to drivers</w:t>
      </w:r>
      <w:r w:rsidR="003C3A63" w:rsidRPr="00BD732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</w:t>
      </w:r>
    </w:p>
    <w:p w:rsidR="00E96B35" w:rsidRPr="00BD732D" w:rsidRDefault="00E96B35" w:rsidP="00E96B35">
      <w:pPr>
        <w:ind w:left="360"/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p w:rsidR="00E96B35" w:rsidRPr="00BD732D" w:rsidRDefault="00E96B35" w:rsidP="00E96B35">
      <w:pPr>
        <w:rPr>
          <w:rFonts w:asciiTheme="minorHAnsi" w:hAnsiTheme="minorHAnsi"/>
          <w:sz w:val="22"/>
          <w:szCs w:val="22"/>
        </w:rPr>
      </w:pPr>
      <w:r w:rsidRPr="00BD732D">
        <w:rPr>
          <w:rFonts w:asciiTheme="minorHAnsi" w:hAnsiTheme="minorHAnsi"/>
          <w:sz w:val="22"/>
          <w:szCs w:val="22"/>
        </w:rPr>
        <w:t xml:space="preserve">For more tips on how to help kids become safer pedestrians on Halloween, </w:t>
      </w:r>
      <w:r w:rsidR="00F72074" w:rsidRPr="00BD732D">
        <w:rPr>
          <w:rFonts w:asciiTheme="minorHAnsi" w:hAnsiTheme="minorHAnsi"/>
          <w:sz w:val="22"/>
          <w:szCs w:val="22"/>
        </w:rPr>
        <w:t xml:space="preserve">and throughout </w:t>
      </w:r>
      <w:r w:rsidRPr="00BD732D">
        <w:rPr>
          <w:rFonts w:asciiTheme="minorHAnsi" w:hAnsiTheme="minorHAnsi"/>
          <w:sz w:val="22"/>
          <w:szCs w:val="22"/>
        </w:rPr>
        <w:t xml:space="preserve">the year, visit </w:t>
      </w:r>
      <w:hyperlink r:id="rId9" w:history="1">
        <w:r w:rsidRPr="00BD732D">
          <w:rPr>
            <w:rStyle w:val="Hyperlink"/>
            <w:rFonts w:asciiTheme="minorHAnsi" w:hAnsiTheme="minorHAnsi"/>
            <w:sz w:val="22"/>
            <w:szCs w:val="22"/>
          </w:rPr>
          <w:t>www.safekids.org</w:t>
        </w:r>
      </w:hyperlink>
      <w:r w:rsidRPr="00BD732D">
        <w:rPr>
          <w:rFonts w:asciiTheme="minorHAnsi" w:hAnsiTheme="minorHAnsi"/>
          <w:sz w:val="22"/>
          <w:szCs w:val="22"/>
        </w:rPr>
        <w:t xml:space="preserve"> and visit our Facebook page at </w:t>
      </w:r>
      <w:hyperlink r:id="rId10" w:history="1">
        <w:r w:rsidR="00101F7E" w:rsidRPr="00BD732D">
          <w:rPr>
            <w:rStyle w:val="Hyperlink"/>
            <w:rFonts w:asciiTheme="minorHAnsi" w:hAnsiTheme="minorHAnsi"/>
            <w:sz w:val="22"/>
            <w:szCs w:val="22"/>
          </w:rPr>
          <w:t>www.facebook.com/safekidsworldwide</w:t>
        </w:r>
      </w:hyperlink>
      <w:r w:rsidRPr="00BD732D">
        <w:rPr>
          <w:rFonts w:asciiTheme="minorHAnsi" w:hAnsiTheme="minorHAnsi"/>
          <w:sz w:val="22"/>
          <w:szCs w:val="22"/>
        </w:rPr>
        <w:t xml:space="preserve">. </w:t>
      </w:r>
    </w:p>
    <w:p w:rsidR="002068EF" w:rsidRPr="00BD732D" w:rsidRDefault="002068EF" w:rsidP="00E96B35">
      <w:pPr>
        <w:jc w:val="center"/>
        <w:rPr>
          <w:rFonts w:asciiTheme="minorHAnsi" w:hAnsiTheme="minorHAnsi"/>
          <w:sz w:val="22"/>
          <w:szCs w:val="22"/>
        </w:rPr>
      </w:pPr>
    </w:p>
    <w:p w:rsidR="00B057A4" w:rsidRPr="00BD732D" w:rsidRDefault="00B057A4" w:rsidP="00B057A4">
      <w:pPr>
        <w:jc w:val="center"/>
        <w:rPr>
          <w:rFonts w:asciiTheme="minorHAnsi" w:hAnsiTheme="minorHAnsi"/>
          <w:sz w:val="22"/>
          <w:szCs w:val="22"/>
        </w:rPr>
      </w:pPr>
      <w:r w:rsidRPr="00BD732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4CE876" wp14:editId="2B7EA28D">
            <wp:extent cx="493819" cy="8535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s in a R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9" cy="8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A4" w:rsidRPr="00BD732D" w:rsidRDefault="00B057A4" w:rsidP="00B057A4">
      <w:pPr>
        <w:jc w:val="center"/>
        <w:rPr>
          <w:rFonts w:asciiTheme="minorHAnsi" w:hAnsiTheme="minorHAnsi"/>
          <w:sz w:val="22"/>
          <w:szCs w:val="22"/>
        </w:rPr>
      </w:pPr>
    </w:p>
    <w:p w:rsidR="00BD732D" w:rsidRPr="00BD732D" w:rsidRDefault="00BD732D" w:rsidP="00BD732D">
      <w:pPr>
        <w:pStyle w:val="NoSpacing"/>
        <w:rPr>
          <w:b/>
        </w:rPr>
      </w:pPr>
      <w:r w:rsidRPr="00BD732D">
        <w:rPr>
          <w:b/>
        </w:rPr>
        <w:t xml:space="preserve">About Safe Kids </w:t>
      </w:r>
      <w:r w:rsidRPr="00BD732D">
        <w:rPr>
          <w:b/>
          <w:color w:val="FF0000"/>
        </w:rPr>
        <w:t>[Coalition]</w:t>
      </w:r>
    </w:p>
    <w:p w:rsidR="00BD732D" w:rsidRPr="00BD732D" w:rsidRDefault="00BD732D" w:rsidP="00BD732D">
      <w:pPr>
        <w:pStyle w:val="NoSpacing"/>
      </w:pPr>
      <w:r w:rsidRPr="00BD732D">
        <w:t xml:space="preserve">Safe Kids </w:t>
      </w:r>
      <w:r w:rsidRPr="00BD732D">
        <w:rPr>
          <w:b/>
          <w:color w:val="FF0000"/>
        </w:rPr>
        <w:t>[Coalition]</w:t>
      </w:r>
      <w:r w:rsidRPr="00BD732D">
        <w:rPr>
          <w:color w:val="FF0000"/>
        </w:rPr>
        <w:t xml:space="preserve"> </w:t>
      </w:r>
      <w:r w:rsidRPr="00BD732D">
        <w:t xml:space="preserve">works to prevent unintentional childhood injury, the number one cause of death for children in the United States.  Its members include </w:t>
      </w:r>
      <w:r w:rsidRPr="00BD732D">
        <w:rPr>
          <w:b/>
          <w:color w:val="FF0000"/>
        </w:rPr>
        <w:t>[List members]</w:t>
      </w:r>
      <w:r w:rsidRPr="00BD732D">
        <w:t xml:space="preserve">. Safe Kids </w:t>
      </w:r>
      <w:r w:rsidRPr="00BD732D">
        <w:rPr>
          <w:b/>
          <w:color w:val="FF0000"/>
        </w:rPr>
        <w:t>[Coalition]</w:t>
      </w:r>
      <w:r w:rsidRPr="00BD732D">
        <w:rPr>
          <w:color w:val="FF0000"/>
        </w:rPr>
        <w:t xml:space="preserve"> </w:t>
      </w:r>
      <w:r w:rsidRPr="00BD732D">
        <w:t xml:space="preserve">is a member of Safe Kids Worldwide, a global network of organizations dedicated to preventing unintentional injury. Safe Kids </w:t>
      </w:r>
      <w:r w:rsidRPr="00BD732D">
        <w:rPr>
          <w:b/>
          <w:color w:val="FF0000"/>
        </w:rPr>
        <w:t>[Coalition]</w:t>
      </w:r>
      <w:r w:rsidRPr="00BD732D">
        <w:rPr>
          <w:color w:val="FF0000"/>
        </w:rPr>
        <w:t xml:space="preserve"> </w:t>
      </w:r>
      <w:r w:rsidRPr="00BD732D">
        <w:t xml:space="preserve">was founded in </w:t>
      </w:r>
      <w:r w:rsidRPr="00BD732D">
        <w:rPr>
          <w:b/>
          <w:color w:val="FF0000"/>
        </w:rPr>
        <w:t>####</w:t>
      </w:r>
      <w:r w:rsidRPr="00BD732D">
        <w:rPr>
          <w:color w:val="FF0000"/>
        </w:rPr>
        <w:t xml:space="preserve"> </w:t>
      </w:r>
      <w:r w:rsidRPr="00BD732D">
        <w:t xml:space="preserve">and is led </w:t>
      </w:r>
      <w:r w:rsidRPr="00BD732D">
        <w:rPr>
          <w:color w:val="000000" w:themeColor="text1"/>
        </w:rPr>
        <w:t xml:space="preserve">by </w:t>
      </w:r>
      <w:r w:rsidRPr="00BD732D">
        <w:rPr>
          <w:b/>
          <w:color w:val="FF0000"/>
        </w:rPr>
        <w:t>[Lead Organization]</w:t>
      </w:r>
      <w:r w:rsidRPr="00BD732D">
        <w:t xml:space="preserve">.  For more information, visit safekids.org or </w:t>
      </w:r>
      <w:r w:rsidRPr="00BD732D">
        <w:rPr>
          <w:b/>
          <w:color w:val="FF0000"/>
        </w:rPr>
        <w:t>[enter local website]</w:t>
      </w:r>
      <w:r w:rsidRPr="00BD732D">
        <w:t>.</w:t>
      </w:r>
    </w:p>
    <w:p w:rsidR="00B057A4" w:rsidRPr="00BD732D" w:rsidRDefault="00B057A4" w:rsidP="00B057A4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9B6891" w:rsidRPr="00BD732D" w:rsidRDefault="009B6891" w:rsidP="00E96B3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9B4903" w:rsidRPr="00BD732D" w:rsidRDefault="009B4903" w:rsidP="00E96B35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B4903" w:rsidRPr="00BD732D" w:rsidSect="004355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7A" w:rsidRDefault="00766A7A" w:rsidP="00846EA1">
      <w:r>
        <w:separator/>
      </w:r>
    </w:p>
  </w:endnote>
  <w:endnote w:type="continuationSeparator" w:id="0">
    <w:p w:rsidR="00766A7A" w:rsidRDefault="00766A7A" w:rsidP="0084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7A" w:rsidRDefault="00766A7A" w:rsidP="00846EA1">
      <w:r>
        <w:separator/>
      </w:r>
    </w:p>
  </w:footnote>
  <w:footnote w:type="continuationSeparator" w:id="0">
    <w:p w:rsidR="00766A7A" w:rsidRDefault="00766A7A" w:rsidP="0084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2B"/>
    <w:multiLevelType w:val="hybridMultilevel"/>
    <w:tmpl w:val="38CA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433"/>
    <w:multiLevelType w:val="hybridMultilevel"/>
    <w:tmpl w:val="B8BC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30B"/>
    <w:multiLevelType w:val="multilevel"/>
    <w:tmpl w:val="E80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A6332"/>
    <w:multiLevelType w:val="multilevel"/>
    <w:tmpl w:val="A24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2219D"/>
    <w:multiLevelType w:val="hybridMultilevel"/>
    <w:tmpl w:val="77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276D"/>
    <w:multiLevelType w:val="hybridMultilevel"/>
    <w:tmpl w:val="FFAAC1C0"/>
    <w:lvl w:ilvl="0" w:tplc="795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49F0"/>
    <w:multiLevelType w:val="hybridMultilevel"/>
    <w:tmpl w:val="77E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EBA"/>
    <w:multiLevelType w:val="hybridMultilevel"/>
    <w:tmpl w:val="7DA6A96E"/>
    <w:lvl w:ilvl="0" w:tplc="795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2B4"/>
    <w:multiLevelType w:val="multilevel"/>
    <w:tmpl w:val="0F7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D51B0"/>
    <w:multiLevelType w:val="hybridMultilevel"/>
    <w:tmpl w:val="3FF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E244E"/>
    <w:multiLevelType w:val="hybridMultilevel"/>
    <w:tmpl w:val="64AA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78ED"/>
    <w:multiLevelType w:val="hybridMultilevel"/>
    <w:tmpl w:val="58A8A24C"/>
    <w:lvl w:ilvl="0" w:tplc="5D004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2D1"/>
    <w:multiLevelType w:val="hybridMultilevel"/>
    <w:tmpl w:val="399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863AE"/>
    <w:multiLevelType w:val="hybridMultilevel"/>
    <w:tmpl w:val="B738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068F"/>
    <w:multiLevelType w:val="multilevel"/>
    <w:tmpl w:val="A35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03670"/>
    <w:multiLevelType w:val="multilevel"/>
    <w:tmpl w:val="684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456F2D"/>
    <w:multiLevelType w:val="hybridMultilevel"/>
    <w:tmpl w:val="DBC2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1553D"/>
    <w:multiLevelType w:val="hybridMultilevel"/>
    <w:tmpl w:val="8C8AE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276F5"/>
    <w:multiLevelType w:val="hybridMultilevel"/>
    <w:tmpl w:val="C84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9687A"/>
    <w:multiLevelType w:val="hybridMultilevel"/>
    <w:tmpl w:val="C100A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1060A"/>
    <w:multiLevelType w:val="hybridMultilevel"/>
    <w:tmpl w:val="3CBA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271ADB"/>
    <w:multiLevelType w:val="multilevel"/>
    <w:tmpl w:val="E17E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D71804"/>
    <w:multiLevelType w:val="hybridMultilevel"/>
    <w:tmpl w:val="919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64198"/>
    <w:multiLevelType w:val="multilevel"/>
    <w:tmpl w:val="E17E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907F47"/>
    <w:multiLevelType w:val="multilevel"/>
    <w:tmpl w:val="4AF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F666BB"/>
    <w:multiLevelType w:val="multilevel"/>
    <w:tmpl w:val="A0C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6"/>
  </w:num>
  <w:num w:numId="6">
    <w:abstractNumId w:val="18"/>
  </w:num>
  <w:num w:numId="7">
    <w:abstractNumId w:val="19"/>
  </w:num>
  <w:num w:numId="8">
    <w:abstractNumId w:val="17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21"/>
  </w:num>
  <w:num w:numId="19">
    <w:abstractNumId w:val="8"/>
  </w:num>
  <w:num w:numId="20">
    <w:abstractNumId w:val="2"/>
  </w:num>
  <w:num w:numId="21">
    <w:abstractNumId w:val="25"/>
  </w:num>
  <w:num w:numId="22">
    <w:abstractNumId w:val="3"/>
  </w:num>
  <w:num w:numId="23">
    <w:abstractNumId w:val="15"/>
  </w:num>
  <w:num w:numId="24">
    <w:abstractNumId w:val="2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Formatting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2C"/>
    <w:rsid w:val="0000041F"/>
    <w:rsid w:val="00005186"/>
    <w:rsid w:val="0001643C"/>
    <w:rsid w:val="00024645"/>
    <w:rsid w:val="00031469"/>
    <w:rsid w:val="00047203"/>
    <w:rsid w:val="0005009C"/>
    <w:rsid w:val="00056EE1"/>
    <w:rsid w:val="00082F70"/>
    <w:rsid w:val="000911BC"/>
    <w:rsid w:val="000A137B"/>
    <w:rsid w:val="000A2C4A"/>
    <w:rsid w:val="000A6E29"/>
    <w:rsid w:val="000B0001"/>
    <w:rsid w:val="000C1FA3"/>
    <w:rsid w:val="000C33A1"/>
    <w:rsid w:val="000C65BF"/>
    <w:rsid w:val="000D5556"/>
    <w:rsid w:val="000E61FC"/>
    <w:rsid w:val="000F0293"/>
    <w:rsid w:val="000F2650"/>
    <w:rsid w:val="0010185F"/>
    <w:rsid w:val="00101F7E"/>
    <w:rsid w:val="0010592C"/>
    <w:rsid w:val="00111100"/>
    <w:rsid w:val="001122BC"/>
    <w:rsid w:val="00114CC8"/>
    <w:rsid w:val="00116232"/>
    <w:rsid w:val="00143F2D"/>
    <w:rsid w:val="00161E74"/>
    <w:rsid w:val="00166825"/>
    <w:rsid w:val="00170736"/>
    <w:rsid w:val="00171EBB"/>
    <w:rsid w:val="00182AA9"/>
    <w:rsid w:val="001868BB"/>
    <w:rsid w:val="0018711B"/>
    <w:rsid w:val="001956DE"/>
    <w:rsid w:val="001971F3"/>
    <w:rsid w:val="001A2C74"/>
    <w:rsid w:val="001B1B5F"/>
    <w:rsid w:val="001B1CB5"/>
    <w:rsid w:val="001B2047"/>
    <w:rsid w:val="001B3E16"/>
    <w:rsid w:val="001C1E17"/>
    <w:rsid w:val="001C65A8"/>
    <w:rsid w:val="001D335C"/>
    <w:rsid w:val="001E2FD6"/>
    <w:rsid w:val="001E35E9"/>
    <w:rsid w:val="001E5131"/>
    <w:rsid w:val="001E6B68"/>
    <w:rsid w:val="001F0C14"/>
    <w:rsid w:val="001F6CC0"/>
    <w:rsid w:val="001F75DA"/>
    <w:rsid w:val="00202796"/>
    <w:rsid w:val="00203549"/>
    <w:rsid w:val="002068EF"/>
    <w:rsid w:val="00220FF6"/>
    <w:rsid w:val="002269D4"/>
    <w:rsid w:val="00232FE5"/>
    <w:rsid w:val="002418A4"/>
    <w:rsid w:val="002472CD"/>
    <w:rsid w:val="002539F5"/>
    <w:rsid w:val="00255B63"/>
    <w:rsid w:val="00257593"/>
    <w:rsid w:val="00263169"/>
    <w:rsid w:val="00272D03"/>
    <w:rsid w:val="00273352"/>
    <w:rsid w:val="00281867"/>
    <w:rsid w:val="00281875"/>
    <w:rsid w:val="00283FC5"/>
    <w:rsid w:val="00285B8A"/>
    <w:rsid w:val="00286915"/>
    <w:rsid w:val="00293899"/>
    <w:rsid w:val="0029441A"/>
    <w:rsid w:val="0029676D"/>
    <w:rsid w:val="002A359A"/>
    <w:rsid w:val="002B114B"/>
    <w:rsid w:val="002B381B"/>
    <w:rsid w:val="002B3971"/>
    <w:rsid w:val="002B7A42"/>
    <w:rsid w:val="002C1062"/>
    <w:rsid w:val="002D2C04"/>
    <w:rsid w:val="002E07A3"/>
    <w:rsid w:val="002E75C4"/>
    <w:rsid w:val="002F47AA"/>
    <w:rsid w:val="002F52B3"/>
    <w:rsid w:val="003101E7"/>
    <w:rsid w:val="00312A0B"/>
    <w:rsid w:val="0031526D"/>
    <w:rsid w:val="00316175"/>
    <w:rsid w:val="00327618"/>
    <w:rsid w:val="00332B76"/>
    <w:rsid w:val="00342AF4"/>
    <w:rsid w:val="00344BAD"/>
    <w:rsid w:val="00353029"/>
    <w:rsid w:val="003531BD"/>
    <w:rsid w:val="00356220"/>
    <w:rsid w:val="003621E3"/>
    <w:rsid w:val="00364C54"/>
    <w:rsid w:val="0036722D"/>
    <w:rsid w:val="00372719"/>
    <w:rsid w:val="00380AF6"/>
    <w:rsid w:val="003871B2"/>
    <w:rsid w:val="00393B69"/>
    <w:rsid w:val="00395BC9"/>
    <w:rsid w:val="003B376C"/>
    <w:rsid w:val="003C39AA"/>
    <w:rsid w:val="003C3A63"/>
    <w:rsid w:val="003D12A9"/>
    <w:rsid w:val="003D5FA0"/>
    <w:rsid w:val="003E0705"/>
    <w:rsid w:val="003E31BD"/>
    <w:rsid w:val="003E44E3"/>
    <w:rsid w:val="003F3F2B"/>
    <w:rsid w:val="003F626F"/>
    <w:rsid w:val="00400F88"/>
    <w:rsid w:val="00402157"/>
    <w:rsid w:val="004025B3"/>
    <w:rsid w:val="00404688"/>
    <w:rsid w:val="0040483D"/>
    <w:rsid w:val="004112B5"/>
    <w:rsid w:val="004138F4"/>
    <w:rsid w:val="0041740C"/>
    <w:rsid w:val="00423E9B"/>
    <w:rsid w:val="00425E64"/>
    <w:rsid w:val="00427182"/>
    <w:rsid w:val="004355EA"/>
    <w:rsid w:val="00443A20"/>
    <w:rsid w:val="00453590"/>
    <w:rsid w:val="0045475F"/>
    <w:rsid w:val="00466CE6"/>
    <w:rsid w:val="00492E23"/>
    <w:rsid w:val="004A1C7E"/>
    <w:rsid w:val="004C0047"/>
    <w:rsid w:val="004C69F7"/>
    <w:rsid w:val="004D4953"/>
    <w:rsid w:val="004D583D"/>
    <w:rsid w:val="004E4D01"/>
    <w:rsid w:val="004F2C6C"/>
    <w:rsid w:val="00503AA9"/>
    <w:rsid w:val="00505C62"/>
    <w:rsid w:val="005130E9"/>
    <w:rsid w:val="00517CF1"/>
    <w:rsid w:val="00517EFB"/>
    <w:rsid w:val="00526C80"/>
    <w:rsid w:val="00554A8A"/>
    <w:rsid w:val="00571905"/>
    <w:rsid w:val="00584230"/>
    <w:rsid w:val="00584E33"/>
    <w:rsid w:val="00585165"/>
    <w:rsid w:val="005915E9"/>
    <w:rsid w:val="005A0431"/>
    <w:rsid w:val="005A17BB"/>
    <w:rsid w:val="005A3EC6"/>
    <w:rsid w:val="005B3699"/>
    <w:rsid w:val="005B7288"/>
    <w:rsid w:val="005D4D64"/>
    <w:rsid w:val="005D4FF3"/>
    <w:rsid w:val="005E3EDC"/>
    <w:rsid w:val="005F64A2"/>
    <w:rsid w:val="005F7377"/>
    <w:rsid w:val="005F7F09"/>
    <w:rsid w:val="006043E1"/>
    <w:rsid w:val="006063DB"/>
    <w:rsid w:val="00611DC5"/>
    <w:rsid w:val="00614D62"/>
    <w:rsid w:val="006169AC"/>
    <w:rsid w:val="006177DD"/>
    <w:rsid w:val="00623C34"/>
    <w:rsid w:val="00633836"/>
    <w:rsid w:val="00647B7A"/>
    <w:rsid w:val="00655F4B"/>
    <w:rsid w:val="006668B9"/>
    <w:rsid w:val="00670BF9"/>
    <w:rsid w:val="00671057"/>
    <w:rsid w:val="00672DA5"/>
    <w:rsid w:val="00682BF4"/>
    <w:rsid w:val="006846D2"/>
    <w:rsid w:val="00687D3A"/>
    <w:rsid w:val="00690468"/>
    <w:rsid w:val="00691FD8"/>
    <w:rsid w:val="006A0826"/>
    <w:rsid w:val="006A5D87"/>
    <w:rsid w:val="006A72E4"/>
    <w:rsid w:val="006A7D0B"/>
    <w:rsid w:val="006B1F3D"/>
    <w:rsid w:val="006C402B"/>
    <w:rsid w:val="006C4A70"/>
    <w:rsid w:val="006E2551"/>
    <w:rsid w:val="006E2E4B"/>
    <w:rsid w:val="006E5DD4"/>
    <w:rsid w:val="006F0D6C"/>
    <w:rsid w:val="006F390A"/>
    <w:rsid w:val="006F619E"/>
    <w:rsid w:val="006F6437"/>
    <w:rsid w:val="0071478B"/>
    <w:rsid w:val="007168E8"/>
    <w:rsid w:val="00727CEF"/>
    <w:rsid w:val="0073058F"/>
    <w:rsid w:val="00733B9A"/>
    <w:rsid w:val="00734F97"/>
    <w:rsid w:val="00753596"/>
    <w:rsid w:val="00753943"/>
    <w:rsid w:val="007542D7"/>
    <w:rsid w:val="007609C7"/>
    <w:rsid w:val="00764254"/>
    <w:rsid w:val="00766A7A"/>
    <w:rsid w:val="007738E7"/>
    <w:rsid w:val="00775EE8"/>
    <w:rsid w:val="0078691F"/>
    <w:rsid w:val="007907A9"/>
    <w:rsid w:val="00791ECD"/>
    <w:rsid w:val="00792174"/>
    <w:rsid w:val="007953B8"/>
    <w:rsid w:val="007A0B37"/>
    <w:rsid w:val="007A0FDF"/>
    <w:rsid w:val="007B5099"/>
    <w:rsid w:val="007B5397"/>
    <w:rsid w:val="007B65CB"/>
    <w:rsid w:val="007B7BEF"/>
    <w:rsid w:val="007B7DA3"/>
    <w:rsid w:val="007C2C53"/>
    <w:rsid w:val="007D5129"/>
    <w:rsid w:val="007D52C3"/>
    <w:rsid w:val="007D61C0"/>
    <w:rsid w:val="007E272B"/>
    <w:rsid w:val="007F68D9"/>
    <w:rsid w:val="007F7484"/>
    <w:rsid w:val="007F7CEF"/>
    <w:rsid w:val="008022F1"/>
    <w:rsid w:val="00813603"/>
    <w:rsid w:val="00814B71"/>
    <w:rsid w:val="00820F6B"/>
    <w:rsid w:val="00822594"/>
    <w:rsid w:val="00840ED9"/>
    <w:rsid w:val="008436A9"/>
    <w:rsid w:val="008441B1"/>
    <w:rsid w:val="00846EA1"/>
    <w:rsid w:val="008473C5"/>
    <w:rsid w:val="0085069C"/>
    <w:rsid w:val="008544CA"/>
    <w:rsid w:val="00855943"/>
    <w:rsid w:val="0086311A"/>
    <w:rsid w:val="0086669F"/>
    <w:rsid w:val="00871B97"/>
    <w:rsid w:val="00873AF4"/>
    <w:rsid w:val="0087730B"/>
    <w:rsid w:val="00892435"/>
    <w:rsid w:val="008A0C04"/>
    <w:rsid w:val="008A2039"/>
    <w:rsid w:val="008A6D69"/>
    <w:rsid w:val="008A71EA"/>
    <w:rsid w:val="008A7C1D"/>
    <w:rsid w:val="008A7C5B"/>
    <w:rsid w:val="008B15D3"/>
    <w:rsid w:val="008B2320"/>
    <w:rsid w:val="008B4BF6"/>
    <w:rsid w:val="008B718D"/>
    <w:rsid w:val="008B73F6"/>
    <w:rsid w:val="008B7865"/>
    <w:rsid w:val="008B7F9C"/>
    <w:rsid w:val="008C47DE"/>
    <w:rsid w:val="008D05EC"/>
    <w:rsid w:val="008D4614"/>
    <w:rsid w:val="008E26E1"/>
    <w:rsid w:val="008E36C0"/>
    <w:rsid w:val="008E7ABF"/>
    <w:rsid w:val="008F238D"/>
    <w:rsid w:val="00902E7F"/>
    <w:rsid w:val="009074A2"/>
    <w:rsid w:val="00915941"/>
    <w:rsid w:val="0093359F"/>
    <w:rsid w:val="009379FE"/>
    <w:rsid w:val="009402ED"/>
    <w:rsid w:val="00941630"/>
    <w:rsid w:val="009459A3"/>
    <w:rsid w:val="0095077A"/>
    <w:rsid w:val="0096420A"/>
    <w:rsid w:val="0097066C"/>
    <w:rsid w:val="00977C8F"/>
    <w:rsid w:val="00991573"/>
    <w:rsid w:val="009B4903"/>
    <w:rsid w:val="009B5927"/>
    <w:rsid w:val="009B6891"/>
    <w:rsid w:val="009B6CB0"/>
    <w:rsid w:val="009C3E56"/>
    <w:rsid w:val="009E362B"/>
    <w:rsid w:val="009E68B3"/>
    <w:rsid w:val="009F1697"/>
    <w:rsid w:val="00A061E5"/>
    <w:rsid w:val="00A06477"/>
    <w:rsid w:val="00A14F99"/>
    <w:rsid w:val="00A27BE2"/>
    <w:rsid w:val="00A354FB"/>
    <w:rsid w:val="00A41DD0"/>
    <w:rsid w:val="00A530E7"/>
    <w:rsid w:val="00A56E8A"/>
    <w:rsid w:val="00A63269"/>
    <w:rsid w:val="00A7523B"/>
    <w:rsid w:val="00A80EBC"/>
    <w:rsid w:val="00A835CC"/>
    <w:rsid w:val="00A84EF1"/>
    <w:rsid w:val="00A909E1"/>
    <w:rsid w:val="00A96535"/>
    <w:rsid w:val="00A97267"/>
    <w:rsid w:val="00AA7E6C"/>
    <w:rsid w:val="00AB019B"/>
    <w:rsid w:val="00AB1BC9"/>
    <w:rsid w:val="00AC731E"/>
    <w:rsid w:val="00AD3A36"/>
    <w:rsid w:val="00AD3B61"/>
    <w:rsid w:val="00AE2283"/>
    <w:rsid w:val="00AF2ED7"/>
    <w:rsid w:val="00AF4323"/>
    <w:rsid w:val="00AF479E"/>
    <w:rsid w:val="00B057A4"/>
    <w:rsid w:val="00B132C6"/>
    <w:rsid w:val="00B237AF"/>
    <w:rsid w:val="00B30EA1"/>
    <w:rsid w:val="00B37192"/>
    <w:rsid w:val="00B55EA1"/>
    <w:rsid w:val="00B57E9E"/>
    <w:rsid w:val="00B7068B"/>
    <w:rsid w:val="00B736D8"/>
    <w:rsid w:val="00B778F1"/>
    <w:rsid w:val="00B92A6F"/>
    <w:rsid w:val="00BA21E5"/>
    <w:rsid w:val="00BB4B49"/>
    <w:rsid w:val="00BC6B92"/>
    <w:rsid w:val="00BD2A43"/>
    <w:rsid w:val="00BD31D7"/>
    <w:rsid w:val="00BD732D"/>
    <w:rsid w:val="00BE057C"/>
    <w:rsid w:val="00BE06A5"/>
    <w:rsid w:val="00BE0EA4"/>
    <w:rsid w:val="00BF0F35"/>
    <w:rsid w:val="00BF3D06"/>
    <w:rsid w:val="00C04604"/>
    <w:rsid w:val="00C04EA0"/>
    <w:rsid w:val="00C330D6"/>
    <w:rsid w:val="00C3629C"/>
    <w:rsid w:val="00C42343"/>
    <w:rsid w:val="00C451BC"/>
    <w:rsid w:val="00C518A0"/>
    <w:rsid w:val="00C54AB6"/>
    <w:rsid w:val="00C62824"/>
    <w:rsid w:val="00C660BB"/>
    <w:rsid w:val="00C6756F"/>
    <w:rsid w:val="00CB046E"/>
    <w:rsid w:val="00CB4B74"/>
    <w:rsid w:val="00CB6EF3"/>
    <w:rsid w:val="00CC4B64"/>
    <w:rsid w:val="00CD0ECC"/>
    <w:rsid w:val="00CD4DF7"/>
    <w:rsid w:val="00CD54EB"/>
    <w:rsid w:val="00CD5737"/>
    <w:rsid w:val="00CF0CE9"/>
    <w:rsid w:val="00CF5513"/>
    <w:rsid w:val="00CF5FAF"/>
    <w:rsid w:val="00D01981"/>
    <w:rsid w:val="00D100E2"/>
    <w:rsid w:val="00D130D6"/>
    <w:rsid w:val="00D16AE7"/>
    <w:rsid w:val="00D23093"/>
    <w:rsid w:val="00D230A8"/>
    <w:rsid w:val="00D45719"/>
    <w:rsid w:val="00D60076"/>
    <w:rsid w:val="00D616B3"/>
    <w:rsid w:val="00D771C5"/>
    <w:rsid w:val="00D815F0"/>
    <w:rsid w:val="00D83639"/>
    <w:rsid w:val="00D90646"/>
    <w:rsid w:val="00D915AB"/>
    <w:rsid w:val="00D927DC"/>
    <w:rsid w:val="00D939A2"/>
    <w:rsid w:val="00D94035"/>
    <w:rsid w:val="00D95BBF"/>
    <w:rsid w:val="00DA1FB9"/>
    <w:rsid w:val="00DA41F2"/>
    <w:rsid w:val="00DA449D"/>
    <w:rsid w:val="00DA47A0"/>
    <w:rsid w:val="00DA7604"/>
    <w:rsid w:val="00DB175A"/>
    <w:rsid w:val="00DB3BE5"/>
    <w:rsid w:val="00DC652A"/>
    <w:rsid w:val="00DD1FF5"/>
    <w:rsid w:val="00DD6317"/>
    <w:rsid w:val="00DD7466"/>
    <w:rsid w:val="00DE728A"/>
    <w:rsid w:val="00DF1E8E"/>
    <w:rsid w:val="00DF3FF6"/>
    <w:rsid w:val="00DF548A"/>
    <w:rsid w:val="00DF7435"/>
    <w:rsid w:val="00E123C2"/>
    <w:rsid w:val="00E17C44"/>
    <w:rsid w:val="00E304FD"/>
    <w:rsid w:val="00E33121"/>
    <w:rsid w:val="00E42949"/>
    <w:rsid w:val="00E54FA9"/>
    <w:rsid w:val="00E56C99"/>
    <w:rsid w:val="00E65E71"/>
    <w:rsid w:val="00E66273"/>
    <w:rsid w:val="00E751D3"/>
    <w:rsid w:val="00E80340"/>
    <w:rsid w:val="00E80E2E"/>
    <w:rsid w:val="00E96B35"/>
    <w:rsid w:val="00EA0238"/>
    <w:rsid w:val="00EA09C0"/>
    <w:rsid w:val="00EB26EC"/>
    <w:rsid w:val="00EB4DC2"/>
    <w:rsid w:val="00EC1A6A"/>
    <w:rsid w:val="00EC3052"/>
    <w:rsid w:val="00EC61DA"/>
    <w:rsid w:val="00EC6A47"/>
    <w:rsid w:val="00EE1728"/>
    <w:rsid w:val="00EE2797"/>
    <w:rsid w:val="00EE2D76"/>
    <w:rsid w:val="00EE5D75"/>
    <w:rsid w:val="00EE70C9"/>
    <w:rsid w:val="00EE70E7"/>
    <w:rsid w:val="00F015B4"/>
    <w:rsid w:val="00F112E4"/>
    <w:rsid w:val="00F12D4A"/>
    <w:rsid w:val="00F13ACB"/>
    <w:rsid w:val="00F17CDF"/>
    <w:rsid w:val="00F20E5D"/>
    <w:rsid w:val="00F2392F"/>
    <w:rsid w:val="00F35981"/>
    <w:rsid w:val="00F3741E"/>
    <w:rsid w:val="00F40CA2"/>
    <w:rsid w:val="00F43F38"/>
    <w:rsid w:val="00F4506F"/>
    <w:rsid w:val="00F55F45"/>
    <w:rsid w:val="00F62E69"/>
    <w:rsid w:val="00F70626"/>
    <w:rsid w:val="00F72074"/>
    <w:rsid w:val="00F741A8"/>
    <w:rsid w:val="00F80DB4"/>
    <w:rsid w:val="00F80FD9"/>
    <w:rsid w:val="00FB6852"/>
    <w:rsid w:val="00FD07ED"/>
    <w:rsid w:val="00FD38D5"/>
    <w:rsid w:val="00FD38E8"/>
    <w:rsid w:val="00FE1FA4"/>
    <w:rsid w:val="00FF02D5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1B999B-7305-4DDE-B78D-8357412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2C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3C39AA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9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2719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Normal"/>
    <w:uiPriority w:val="99"/>
    <w:rsid w:val="00DD7466"/>
    <w:pPr>
      <w:spacing w:before="100" w:beforeAutospacing="1" w:after="100" w:afterAutospacing="1"/>
    </w:pPr>
    <w:rPr>
      <w:rFonts w:ascii="Verdana" w:eastAsia="Times New Roman" w:hAnsi="Verdana" w:cs="Verdana"/>
      <w:color w:val="000000"/>
      <w:sz w:val="15"/>
      <w:szCs w:val="15"/>
    </w:rPr>
  </w:style>
  <w:style w:type="character" w:customStyle="1" w:styleId="subhead1">
    <w:name w:val="subhead1"/>
    <w:basedOn w:val="DefaultParagraphFont"/>
    <w:uiPriority w:val="99"/>
    <w:rsid w:val="00DD7466"/>
    <w:rPr>
      <w:rFonts w:ascii="Verdana" w:hAnsi="Verdana" w:cs="Verdana"/>
      <w:color w:val="auto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rsid w:val="001E5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69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0A137B"/>
  </w:style>
  <w:style w:type="character" w:styleId="Strong">
    <w:name w:val="Strong"/>
    <w:uiPriority w:val="99"/>
    <w:qFormat/>
    <w:locked/>
    <w:rsid w:val="005D4F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C39AA"/>
    <w:rPr>
      <w:rFonts w:ascii="Cambria" w:eastAsia="Times New Roman" w:hAnsi="Cambria"/>
      <w:b/>
      <w:bCs/>
      <w:color w:val="4F81BD"/>
    </w:rPr>
  </w:style>
  <w:style w:type="character" w:styleId="CommentReference">
    <w:name w:val="annotation reference"/>
    <w:basedOn w:val="DefaultParagraphFont"/>
    <w:unhideWhenUsed/>
    <w:rsid w:val="00873A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A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A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EA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EA1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E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71EBB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1EBB"/>
    <w:rPr>
      <w:rFonts w:ascii="Times New Roman" w:eastAsiaTheme="minorHAnsi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71EBB"/>
    <w:rPr>
      <w:vertAlign w:val="superscript"/>
    </w:rPr>
  </w:style>
  <w:style w:type="paragraph" w:customStyle="1" w:styleId="Default">
    <w:name w:val="Default"/>
    <w:rsid w:val="00171E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2343"/>
    <w:rPr>
      <w:rFonts w:ascii="Calibri" w:eastAsia="Times New Roman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2343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32C6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C402B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C402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4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afekidsu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727C-A59F-43EF-A1E1-E0437A49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Collins</dc:creator>
  <cp:lastModifiedBy>Susan Porter-Corsini</cp:lastModifiedBy>
  <cp:revision>3</cp:revision>
  <cp:lastPrinted>2015-10-16T17:36:00Z</cp:lastPrinted>
  <dcterms:created xsi:type="dcterms:W3CDTF">2017-10-19T14:40:00Z</dcterms:created>
  <dcterms:modified xsi:type="dcterms:W3CDTF">2017-10-19T14:41:00Z</dcterms:modified>
</cp:coreProperties>
</file>